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4E" w:rsidRPr="004506C8" w:rsidRDefault="004506C8" w:rsidP="0061512B">
      <w:pPr>
        <w:tabs>
          <w:tab w:val="left" w:pos="10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06C8">
        <w:rPr>
          <w:rFonts w:ascii="Times New Roman" w:hAnsi="Times New Roman" w:cs="Times New Roman"/>
          <w:b/>
          <w:sz w:val="44"/>
          <w:szCs w:val="44"/>
        </w:rPr>
        <w:t xml:space="preserve">KWESTIONARIUSZ ZACHOWAŃ ASD </w:t>
      </w:r>
    </w:p>
    <w:p w:rsidR="00F11863" w:rsidRDefault="004506C8" w:rsidP="00C325CE">
      <w:pPr>
        <w:tabs>
          <w:tab w:val="left" w:pos="1065"/>
          <w:tab w:val="left" w:pos="286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506C8">
        <w:rPr>
          <w:rFonts w:ascii="Times New Roman" w:hAnsi="Times New Roman" w:cs="Times New Roman"/>
          <w:sz w:val="36"/>
          <w:szCs w:val="36"/>
        </w:rPr>
        <w:t xml:space="preserve">PROJEKT BADAŃ PRZESIEWOWYCH </w:t>
      </w:r>
      <w:r w:rsidR="00674DD0">
        <w:rPr>
          <w:rFonts w:ascii="Times New Roman" w:hAnsi="Times New Roman" w:cs="Times New Roman"/>
          <w:sz w:val="36"/>
          <w:szCs w:val="36"/>
        </w:rPr>
        <w:t>-</w:t>
      </w:r>
      <w:r w:rsidRPr="004506C8">
        <w:rPr>
          <w:rFonts w:ascii="Times New Roman" w:hAnsi="Times New Roman" w:cs="Times New Roman"/>
          <w:sz w:val="36"/>
          <w:szCs w:val="36"/>
        </w:rPr>
        <w:t xml:space="preserve">WSTĘPNYCH </w:t>
      </w:r>
    </w:p>
    <w:p w:rsidR="00D4759C" w:rsidRPr="004506C8" w:rsidRDefault="00D4759C" w:rsidP="00C325CE">
      <w:pPr>
        <w:tabs>
          <w:tab w:val="left" w:pos="1065"/>
          <w:tab w:val="left" w:pos="286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506C8" w:rsidRPr="004506C8" w:rsidRDefault="00AD24FE" w:rsidP="00C325CE">
      <w:pPr>
        <w:tabs>
          <w:tab w:val="left" w:pos="1065"/>
        </w:tabs>
        <w:spacing w:after="0"/>
        <w:ind w:left="637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pict>
          <v:rect id="Rectangle 2" o:spid="_x0000_s1026" style="position:absolute;left:0;text-align:left;margin-left:460.5pt;margin-top:2.5pt;width:75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"/>
        </w:pict>
      </w:r>
      <w:r w:rsidR="004506C8" w:rsidRPr="004506C8">
        <w:rPr>
          <w:rFonts w:ascii="Times New Roman" w:hAnsi="Times New Roman" w:cs="Times New Roman"/>
          <w:bCs/>
          <w:sz w:val="20"/>
          <w:szCs w:val="20"/>
        </w:rPr>
        <w:t>Data wypełnienia</w:t>
      </w:r>
    </w:p>
    <w:p w:rsidR="004506C8" w:rsidRPr="004506C8" w:rsidRDefault="004506C8" w:rsidP="00DD7C11">
      <w:pPr>
        <w:tabs>
          <w:tab w:val="left" w:pos="1065"/>
        </w:tabs>
        <w:spacing w:after="0"/>
        <w:ind w:left="637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506C8">
        <w:rPr>
          <w:rFonts w:ascii="Times New Roman" w:hAnsi="Times New Roman" w:cs="Times New Roman"/>
          <w:bCs/>
          <w:sz w:val="20"/>
          <w:szCs w:val="20"/>
        </w:rPr>
        <w:t>kwestionariusza</w:t>
      </w:r>
    </w:p>
    <w:p w:rsidR="00963B51" w:rsidRPr="004506C8" w:rsidRDefault="004506C8" w:rsidP="004506C8">
      <w:pPr>
        <w:pStyle w:val="Akapitzlist"/>
        <w:numPr>
          <w:ilvl w:val="0"/>
          <w:numId w:val="11"/>
        </w:numPr>
        <w:tabs>
          <w:tab w:val="left" w:pos="106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Dane dotyczące obserwacji</w:t>
      </w:r>
      <w:r w:rsidR="00963B51" w:rsidRPr="00450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ela-Siatka"/>
        <w:tblW w:w="0" w:type="auto"/>
        <w:tblLayout w:type="fixed"/>
        <w:tblLook w:val="04A0"/>
      </w:tblPr>
      <w:tblGrid>
        <w:gridCol w:w="269"/>
        <w:gridCol w:w="2533"/>
        <w:gridCol w:w="1576"/>
        <w:gridCol w:w="1099"/>
        <w:gridCol w:w="478"/>
        <w:gridCol w:w="1577"/>
        <w:gridCol w:w="549"/>
        <w:gridCol w:w="1028"/>
        <w:gridCol w:w="1577"/>
      </w:tblGrid>
      <w:tr w:rsidR="00C325CE" w:rsidTr="00C325CE">
        <w:tc>
          <w:tcPr>
            <w:tcW w:w="269" w:type="dxa"/>
          </w:tcPr>
          <w:p w:rsidR="00C325CE" w:rsidRPr="004506C8" w:rsidRDefault="00C325CE" w:rsidP="004506C8">
            <w:pPr>
              <w:pStyle w:val="Akapitzlist"/>
              <w:numPr>
                <w:ilvl w:val="0"/>
                <w:numId w:val="12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3" w:type="dxa"/>
          </w:tcPr>
          <w:p w:rsidR="00C325CE" w:rsidRDefault="00C325CE" w:rsidP="004506C8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Imię dziecka</w:t>
            </w:r>
          </w:p>
          <w:p w:rsidR="00C325CE" w:rsidRDefault="00C325CE" w:rsidP="004506C8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5" w:type="dxa"/>
            <w:gridSpan w:val="2"/>
          </w:tcPr>
          <w:p w:rsidR="00C325CE" w:rsidRDefault="00C325CE" w:rsidP="004506C8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04" w:type="dxa"/>
            <w:gridSpan w:val="3"/>
          </w:tcPr>
          <w:p w:rsidR="00C325CE" w:rsidRDefault="00C325CE" w:rsidP="004506C8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Data urodzenia</w:t>
            </w:r>
          </w:p>
        </w:tc>
        <w:tc>
          <w:tcPr>
            <w:tcW w:w="2605" w:type="dxa"/>
            <w:gridSpan w:val="2"/>
          </w:tcPr>
          <w:p w:rsidR="00C325CE" w:rsidRDefault="00C325CE" w:rsidP="004506C8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4506C8" w:rsidTr="00C325CE">
        <w:tc>
          <w:tcPr>
            <w:tcW w:w="269" w:type="dxa"/>
          </w:tcPr>
          <w:p w:rsidR="004506C8" w:rsidRPr="004506C8" w:rsidRDefault="004506C8" w:rsidP="004506C8">
            <w:pPr>
              <w:pStyle w:val="Akapitzlist"/>
              <w:numPr>
                <w:ilvl w:val="0"/>
                <w:numId w:val="12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3" w:type="dxa"/>
          </w:tcPr>
          <w:p w:rsidR="004506C8" w:rsidRPr="004506C8" w:rsidRDefault="004506C8" w:rsidP="004506C8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Nazwa placówki, do której uczęszcza dziecko</w:t>
            </w:r>
          </w:p>
        </w:tc>
        <w:tc>
          <w:tcPr>
            <w:tcW w:w="7884" w:type="dxa"/>
            <w:gridSpan w:val="7"/>
          </w:tcPr>
          <w:p w:rsidR="004506C8" w:rsidRDefault="004506C8" w:rsidP="004506C8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</w:p>
          <w:p w:rsidR="004506C8" w:rsidRDefault="004506C8" w:rsidP="004506C8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</w:t>
            </w:r>
          </w:p>
          <w:p w:rsidR="004506C8" w:rsidRDefault="004506C8" w:rsidP="004506C8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</w:p>
          <w:p w:rsidR="004506C8" w:rsidRPr="004506C8" w:rsidRDefault="004506C8" w:rsidP="00DD7C11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</w:t>
            </w:r>
          </w:p>
        </w:tc>
      </w:tr>
      <w:tr w:rsidR="00C325CE" w:rsidTr="00C2164A">
        <w:tc>
          <w:tcPr>
            <w:tcW w:w="269" w:type="dxa"/>
          </w:tcPr>
          <w:p w:rsidR="00C325CE" w:rsidRPr="004506C8" w:rsidRDefault="00C325CE" w:rsidP="004506C8">
            <w:pPr>
              <w:pStyle w:val="Akapitzlist"/>
              <w:numPr>
                <w:ilvl w:val="0"/>
                <w:numId w:val="12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09" w:type="dxa"/>
            <w:gridSpan w:val="2"/>
          </w:tcPr>
          <w:p w:rsidR="00C325CE" w:rsidRPr="004506C8" w:rsidRDefault="00C325CE" w:rsidP="00963B51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Osoba wypełniająca kwestionariusz</w:t>
            </w:r>
          </w:p>
          <w:p w:rsidR="00C325CE" w:rsidRPr="004506C8" w:rsidRDefault="00C325CE" w:rsidP="00963B51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rodzic / nauczyciel </w:t>
            </w:r>
            <w:r>
              <w:rPr>
                <w:rStyle w:val="Odwoanieprzypisudolnego"/>
                <w:rFonts w:ascii="Times New Roman" w:hAnsi="Times New Roman" w:cs="Times New Roman"/>
                <w:bCs/>
              </w:rPr>
              <w:footnoteReference w:id="1"/>
            </w:r>
          </w:p>
        </w:tc>
        <w:tc>
          <w:tcPr>
            <w:tcW w:w="1577" w:type="dxa"/>
            <w:gridSpan w:val="2"/>
          </w:tcPr>
          <w:p w:rsidR="00C325CE" w:rsidRPr="004506C8" w:rsidRDefault="00C325CE" w:rsidP="00963B51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Osoba do kontaktu</w:t>
            </w:r>
          </w:p>
        </w:tc>
        <w:tc>
          <w:tcPr>
            <w:tcW w:w="1577" w:type="dxa"/>
          </w:tcPr>
          <w:p w:rsidR="00C325CE" w:rsidRPr="004506C8" w:rsidRDefault="00C325CE" w:rsidP="00963B51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7" w:type="dxa"/>
            <w:gridSpan w:val="2"/>
          </w:tcPr>
          <w:p w:rsidR="00C325CE" w:rsidRPr="004506C8" w:rsidRDefault="00C325CE" w:rsidP="00963B51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Telefon/email</w:t>
            </w:r>
          </w:p>
        </w:tc>
        <w:tc>
          <w:tcPr>
            <w:tcW w:w="1577" w:type="dxa"/>
          </w:tcPr>
          <w:p w:rsidR="00C325CE" w:rsidRPr="004506C8" w:rsidRDefault="00C325CE" w:rsidP="00963B51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:rsidR="00DD7C11" w:rsidRDefault="00DD7C11" w:rsidP="00DD7C11">
      <w:pPr>
        <w:pStyle w:val="Akapitzlist"/>
        <w:numPr>
          <w:ilvl w:val="0"/>
          <w:numId w:val="11"/>
        </w:numPr>
        <w:tabs>
          <w:tab w:val="left" w:pos="106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Zachowania społeczne</w:t>
      </w:r>
      <w:r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tbl>
      <w:tblPr>
        <w:tblStyle w:val="Tabela-Siatka"/>
        <w:tblW w:w="0" w:type="auto"/>
        <w:tblLayout w:type="fixed"/>
        <w:tblLook w:val="04A0"/>
      </w:tblPr>
      <w:tblGrid>
        <w:gridCol w:w="269"/>
        <w:gridCol w:w="8628"/>
        <w:gridCol w:w="894"/>
        <w:gridCol w:w="895"/>
      </w:tblGrid>
      <w:tr w:rsidR="00DD7C11" w:rsidTr="00C325CE">
        <w:tc>
          <w:tcPr>
            <w:tcW w:w="8897" w:type="dxa"/>
            <w:gridSpan w:val="2"/>
            <w:tcBorders>
              <w:top w:val="nil"/>
              <w:left w:val="nil"/>
            </w:tcBorders>
          </w:tcPr>
          <w:p w:rsidR="00412347" w:rsidRDefault="00412347" w:rsidP="00412347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Dziecko:</w:t>
            </w:r>
          </w:p>
        </w:tc>
        <w:tc>
          <w:tcPr>
            <w:tcW w:w="894" w:type="dxa"/>
            <w:shd w:val="clear" w:color="auto" w:fill="F2F2F2" w:themeFill="background1" w:themeFillShade="F2"/>
          </w:tcPr>
          <w:p w:rsidR="00DD7C11" w:rsidRPr="00DD7C11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DD7C11">
              <w:rPr>
                <w:rFonts w:ascii="Times New Roman" w:hAnsi="Times New Roman" w:cs="Times New Roman"/>
                <w:b/>
                <w:bCs/>
                <w:color w:val="008000"/>
              </w:rPr>
              <w:t>TAK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DD7C11" w:rsidRPr="00DD7C11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D7C11">
              <w:rPr>
                <w:rFonts w:ascii="Times New Roman" w:hAnsi="Times New Roman" w:cs="Times New Roman"/>
                <w:b/>
                <w:bCs/>
                <w:color w:val="FF0000"/>
              </w:rPr>
              <w:t>NIE</w:t>
            </w:r>
          </w:p>
        </w:tc>
      </w:tr>
      <w:tr w:rsidR="00DD7C11" w:rsidTr="00DD7C11">
        <w:tc>
          <w:tcPr>
            <w:tcW w:w="269" w:type="dxa"/>
          </w:tcPr>
          <w:p w:rsidR="00DD7C11" w:rsidRPr="004506C8" w:rsidRDefault="00DD7C11" w:rsidP="00DD7C11">
            <w:pPr>
              <w:pStyle w:val="Akapitzlist"/>
              <w:numPr>
                <w:ilvl w:val="0"/>
                <w:numId w:val="13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DD7C11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 w:rsidRPr="00412347">
              <w:rPr>
                <w:rFonts w:ascii="Times New Roman" w:hAnsi="Times New Roman" w:cs="Times New Roman"/>
              </w:rPr>
              <w:t>nie nawiązuje spontanicznego kontaktu wzrokowego z rozmówcą lub podczas zabawy</w:t>
            </w:r>
          </w:p>
        </w:tc>
        <w:tc>
          <w:tcPr>
            <w:tcW w:w="894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12347" w:rsidRDefault="003C64B4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7C11" w:rsidTr="00DD7C11">
        <w:tc>
          <w:tcPr>
            <w:tcW w:w="269" w:type="dxa"/>
          </w:tcPr>
          <w:p w:rsidR="00DD7C11" w:rsidRPr="004506C8" w:rsidRDefault="00DD7C11" w:rsidP="00DD7C11">
            <w:pPr>
              <w:pStyle w:val="Akapitzlist"/>
              <w:numPr>
                <w:ilvl w:val="0"/>
                <w:numId w:val="13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DD7C11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 w:rsidRPr="00412347">
              <w:rPr>
                <w:rFonts w:ascii="Times New Roman" w:hAnsi="Times New Roman" w:cs="Times New Roman"/>
              </w:rPr>
              <w:t>nie odwraca się wołany po imieniu w kierunku osoby, która go woła</w:t>
            </w:r>
          </w:p>
        </w:tc>
        <w:tc>
          <w:tcPr>
            <w:tcW w:w="894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12347" w:rsidRDefault="003C64B4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7C11" w:rsidTr="00DD7C11">
        <w:tc>
          <w:tcPr>
            <w:tcW w:w="269" w:type="dxa"/>
          </w:tcPr>
          <w:p w:rsidR="00DD7C11" w:rsidRPr="004506C8" w:rsidRDefault="00DD7C11" w:rsidP="00DD7C11">
            <w:pPr>
              <w:pStyle w:val="Akapitzlist"/>
              <w:numPr>
                <w:ilvl w:val="0"/>
                <w:numId w:val="13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DD7C11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 w:rsidRPr="00412347">
              <w:rPr>
                <w:rFonts w:ascii="Times New Roman" w:hAnsi="Times New Roman" w:cs="Times New Roman"/>
              </w:rPr>
              <w:t>nie dzieli się zabawkami lub przedmiotami z innymi dziećmi</w:t>
            </w:r>
          </w:p>
        </w:tc>
        <w:tc>
          <w:tcPr>
            <w:tcW w:w="894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12347" w:rsidRDefault="003C64B4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7C11" w:rsidTr="00DD7C11">
        <w:tc>
          <w:tcPr>
            <w:tcW w:w="269" w:type="dxa"/>
          </w:tcPr>
          <w:p w:rsidR="00DD7C11" w:rsidRPr="004506C8" w:rsidRDefault="00DD7C11" w:rsidP="00DD7C11">
            <w:pPr>
              <w:pStyle w:val="Akapitzlist"/>
              <w:numPr>
                <w:ilvl w:val="0"/>
                <w:numId w:val="13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DD7C11" w:rsidRDefault="00002B0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preferuje samotną</w:t>
            </w:r>
            <w:r w:rsidR="00412347" w:rsidRPr="00412347">
              <w:rPr>
                <w:rFonts w:ascii="Times New Roman" w:hAnsi="Times New Roman" w:cs="Times New Roman"/>
              </w:rPr>
              <w:t xml:space="preserve"> zabawę</w:t>
            </w:r>
          </w:p>
          <w:p w:rsidR="00412347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7C11" w:rsidTr="00DD7C11">
        <w:tc>
          <w:tcPr>
            <w:tcW w:w="269" w:type="dxa"/>
          </w:tcPr>
          <w:p w:rsidR="00DD7C11" w:rsidRPr="004506C8" w:rsidRDefault="00DD7C11" w:rsidP="00DD7C11">
            <w:pPr>
              <w:pStyle w:val="Akapitzlist"/>
              <w:numPr>
                <w:ilvl w:val="0"/>
                <w:numId w:val="13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DD7C11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412347">
              <w:rPr>
                <w:rFonts w:ascii="Times New Roman" w:hAnsi="Times New Roman" w:cs="Times New Roman"/>
              </w:rPr>
              <w:t>nie dąży do kontaktu z rówieśnikami, nie okazuje zainteresowania innymi dziećmi</w:t>
            </w:r>
          </w:p>
        </w:tc>
        <w:tc>
          <w:tcPr>
            <w:tcW w:w="894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12347" w:rsidRDefault="003C64B4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7C11" w:rsidTr="00DD7C11">
        <w:tc>
          <w:tcPr>
            <w:tcW w:w="269" w:type="dxa"/>
          </w:tcPr>
          <w:p w:rsidR="00DD7C11" w:rsidRPr="004506C8" w:rsidRDefault="00DD7C11" w:rsidP="00DD7C11">
            <w:pPr>
              <w:pStyle w:val="Akapitzlist"/>
              <w:numPr>
                <w:ilvl w:val="0"/>
                <w:numId w:val="13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DD7C11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412347">
              <w:rPr>
                <w:rFonts w:ascii="Times New Roman" w:hAnsi="Times New Roman" w:cs="Times New Roman"/>
              </w:rPr>
              <w:t xml:space="preserve">ma problem z naprzemiennością zabawy – w tym </w:t>
            </w:r>
            <w:r w:rsidR="00BA0BB5">
              <w:rPr>
                <w:rFonts w:ascii="Times New Roman" w:hAnsi="Times New Roman" w:cs="Times New Roman"/>
              </w:rPr>
              <w:t xml:space="preserve">z </w:t>
            </w:r>
            <w:r w:rsidRPr="00412347">
              <w:rPr>
                <w:rFonts w:ascii="Times New Roman" w:hAnsi="Times New Roman" w:cs="Times New Roman"/>
              </w:rPr>
              <w:t>czekaniem na swoją kolej lub rozumienie</w:t>
            </w:r>
            <w:r w:rsidR="007F2C3B">
              <w:rPr>
                <w:rFonts w:ascii="Times New Roman" w:hAnsi="Times New Roman" w:cs="Times New Roman"/>
              </w:rPr>
              <w:t>m</w:t>
            </w:r>
            <w:r w:rsidRPr="00412347">
              <w:rPr>
                <w:rFonts w:ascii="Times New Roman" w:hAnsi="Times New Roman" w:cs="Times New Roman"/>
              </w:rPr>
              <w:t xml:space="preserve"> zasady </w:t>
            </w:r>
            <w:r w:rsidR="005B0926">
              <w:rPr>
                <w:rFonts w:ascii="Times New Roman" w:hAnsi="Times New Roman" w:cs="Times New Roman"/>
              </w:rPr>
              <w:t>naprzemienności zabawy</w:t>
            </w:r>
          </w:p>
        </w:tc>
        <w:tc>
          <w:tcPr>
            <w:tcW w:w="894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12347" w:rsidRDefault="003C64B4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DD7C11">
        <w:tc>
          <w:tcPr>
            <w:tcW w:w="269" w:type="dxa"/>
          </w:tcPr>
          <w:p w:rsidR="003C64B4" w:rsidRPr="004506C8" w:rsidRDefault="003C64B4" w:rsidP="00DD7C11">
            <w:pPr>
              <w:pStyle w:val="Akapitzlist"/>
              <w:numPr>
                <w:ilvl w:val="0"/>
                <w:numId w:val="13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412347">
              <w:rPr>
                <w:rFonts w:ascii="Times New Roman" w:hAnsi="Times New Roman" w:cs="Times New Roman"/>
              </w:rPr>
              <w:t xml:space="preserve">rzadko dzieli się radością, np. </w:t>
            </w:r>
            <w:r w:rsidR="007F2C3B">
              <w:rPr>
                <w:rFonts w:ascii="Times New Roman" w:hAnsi="Times New Roman" w:cs="Times New Roman"/>
              </w:rPr>
              <w:t xml:space="preserve">przy </w:t>
            </w:r>
            <w:r w:rsidRPr="00412347">
              <w:rPr>
                <w:rFonts w:ascii="Times New Roman" w:hAnsi="Times New Roman" w:cs="Times New Roman"/>
              </w:rPr>
              <w:t>pokaz</w:t>
            </w:r>
            <w:r w:rsidR="007F2C3B">
              <w:rPr>
                <w:rFonts w:ascii="Times New Roman" w:hAnsi="Times New Roman" w:cs="Times New Roman"/>
              </w:rPr>
              <w:t>ywaniu czegoś</w:t>
            </w:r>
            <w:r w:rsidRPr="00412347">
              <w:rPr>
                <w:rFonts w:ascii="Times New Roman" w:hAnsi="Times New Roman" w:cs="Times New Roman"/>
              </w:rPr>
              <w:t xml:space="preserve"> ekscytującego rodzicowi</w:t>
            </w:r>
          </w:p>
        </w:tc>
        <w:tc>
          <w:tcPr>
            <w:tcW w:w="894" w:type="dxa"/>
          </w:tcPr>
          <w:p w:rsidR="003C64B4" w:rsidRPr="00412347" w:rsidRDefault="003C64B4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12347" w:rsidRDefault="003C64B4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12347" w:rsidRDefault="003C64B4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D7C11" w:rsidTr="00DD7C11">
        <w:tc>
          <w:tcPr>
            <w:tcW w:w="269" w:type="dxa"/>
          </w:tcPr>
          <w:p w:rsidR="00DD7C11" w:rsidRPr="004506C8" w:rsidRDefault="00DD7C11" w:rsidP="00DD7C11">
            <w:pPr>
              <w:pStyle w:val="Akapitzlist"/>
              <w:numPr>
                <w:ilvl w:val="0"/>
                <w:numId w:val="13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DD7C11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412347">
              <w:rPr>
                <w:rFonts w:ascii="Times New Roman" w:hAnsi="Times New Roman" w:cs="Times New Roman"/>
              </w:rPr>
              <w:t xml:space="preserve">nie szuka pocieszenia u rodzica lub innej osoby w trudnych </w:t>
            </w:r>
            <w:r w:rsidR="007F2C3B">
              <w:rPr>
                <w:rFonts w:ascii="Times New Roman" w:hAnsi="Times New Roman" w:cs="Times New Roman"/>
              </w:rPr>
              <w:t xml:space="preserve">dla siebie </w:t>
            </w:r>
            <w:r w:rsidRPr="00412347">
              <w:rPr>
                <w:rFonts w:ascii="Times New Roman" w:hAnsi="Times New Roman" w:cs="Times New Roman"/>
              </w:rPr>
              <w:t>sytuacjach</w:t>
            </w:r>
          </w:p>
        </w:tc>
        <w:tc>
          <w:tcPr>
            <w:tcW w:w="894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12347" w:rsidRDefault="003C64B4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DD7C11" w:rsidRPr="00412347" w:rsidRDefault="00DD7C11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2347" w:rsidTr="00DD7C11">
        <w:tc>
          <w:tcPr>
            <w:tcW w:w="269" w:type="dxa"/>
          </w:tcPr>
          <w:p w:rsidR="00412347" w:rsidRPr="004506C8" w:rsidRDefault="00412347" w:rsidP="00DD7C11">
            <w:pPr>
              <w:pStyle w:val="Akapitzlist"/>
              <w:numPr>
                <w:ilvl w:val="0"/>
                <w:numId w:val="13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412347">
              <w:rPr>
                <w:rFonts w:ascii="Times New Roman" w:hAnsi="Times New Roman" w:cs="Times New Roman"/>
              </w:rPr>
              <w:t>krzyczy lub płacze bez wyraźnego powodu</w:t>
            </w:r>
          </w:p>
          <w:p w:rsidR="00412347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412347" w:rsidRPr="00412347" w:rsidRDefault="00412347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412347" w:rsidRPr="00412347" w:rsidRDefault="00412347" w:rsidP="00DD7C1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63B51" w:rsidRDefault="003C64B4" w:rsidP="003C64B4">
      <w:pPr>
        <w:pStyle w:val="Akapitzlist"/>
        <w:numPr>
          <w:ilvl w:val="0"/>
          <w:numId w:val="11"/>
        </w:numPr>
        <w:tabs>
          <w:tab w:val="left" w:pos="106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Umiejętność komunikacji</w:t>
      </w:r>
      <w:r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3"/>
      </w:r>
    </w:p>
    <w:tbl>
      <w:tblPr>
        <w:tblStyle w:val="Tabela-Siatka"/>
        <w:tblW w:w="0" w:type="auto"/>
        <w:tblLayout w:type="fixed"/>
        <w:tblLook w:val="04A0"/>
      </w:tblPr>
      <w:tblGrid>
        <w:gridCol w:w="269"/>
        <w:gridCol w:w="8628"/>
        <w:gridCol w:w="894"/>
        <w:gridCol w:w="895"/>
      </w:tblGrid>
      <w:tr w:rsidR="003C64B4" w:rsidTr="00C325CE">
        <w:tc>
          <w:tcPr>
            <w:tcW w:w="8897" w:type="dxa"/>
            <w:gridSpan w:val="2"/>
            <w:tcBorders>
              <w:top w:val="nil"/>
              <w:left w:val="nil"/>
            </w:tcBorders>
          </w:tcPr>
          <w:p w:rsidR="003C64B4" w:rsidRDefault="00002B0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Dziecko:</w:t>
            </w:r>
          </w:p>
        </w:tc>
        <w:tc>
          <w:tcPr>
            <w:tcW w:w="894" w:type="dxa"/>
            <w:shd w:val="clear" w:color="auto" w:fill="F2F2F2" w:themeFill="background1" w:themeFillShade="F2"/>
          </w:tcPr>
          <w:p w:rsidR="003C64B4" w:rsidRPr="00DD7C11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DD7C11">
              <w:rPr>
                <w:rFonts w:ascii="Times New Roman" w:hAnsi="Times New Roman" w:cs="Times New Roman"/>
                <w:b/>
                <w:bCs/>
                <w:color w:val="008000"/>
              </w:rPr>
              <w:t>TAK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3C64B4" w:rsidRPr="00DD7C11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D7C11">
              <w:rPr>
                <w:rFonts w:ascii="Times New Roman" w:hAnsi="Times New Roman" w:cs="Times New Roman"/>
                <w:b/>
                <w:bCs/>
                <w:color w:val="FF0000"/>
              </w:rPr>
              <w:t>NIE</w:t>
            </w:r>
          </w:p>
        </w:tc>
      </w:tr>
      <w:tr w:rsidR="003C64B4" w:rsidTr="00E12B02">
        <w:tc>
          <w:tcPr>
            <w:tcW w:w="269" w:type="dxa"/>
          </w:tcPr>
          <w:p w:rsidR="003C64B4" w:rsidRPr="004506C8" w:rsidRDefault="003C64B4" w:rsidP="003C64B4">
            <w:pPr>
              <w:pStyle w:val="Akapitzlist"/>
              <w:numPr>
                <w:ilvl w:val="0"/>
                <w:numId w:val="16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002B0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nie mówi</w:t>
            </w:r>
            <w:r w:rsidR="00412347" w:rsidRPr="00412347">
              <w:rPr>
                <w:rFonts w:ascii="Times New Roman" w:hAnsi="Times New Roman" w:cs="Times New Roman"/>
              </w:rPr>
              <w:t xml:space="preserve"> lub mowa </w:t>
            </w:r>
            <w:r>
              <w:rPr>
                <w:rFonts w:ascii="Times New Roman" w:hAnsi="Times New Roman" w:cs="Times New Roman"/>
              </w:rPr>
              <w:t xml:space="preserve">jest </w:t>
            </w:r>
            <w:r w:rsidR="00412347" w:rsidRPr="00412347">
              <w:rPr>
                <w:rFonts w:ascii="Times New Roman" w:hAnsi="Times New Roman" w:cs="Times New Roman"/>
              </w:rPr>
              <w:t>opóźniona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41234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*</w:t>
            </w:r>
            <w:r w:rsidRPr="00412347">
              <w:rPr>
                <w:rFonts w:ascii="Times New Roman" w:hAnsi="Times New Roman" w:cs="Times New Roman"/>
              </w:rPr>
              <w:t>wybrane podkreśl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E12B02">
        <w:tc>
          <w:tcPr>
            <w:tcW w:w="269" w:type="dxa"/>
          </w:tcPr>
          <w:p w:rsidR="003C64B4" w:rsidRPr="004506C8" w:rsidRDefault="003C64B4" w:rsidP="003C64B4">
            <w:pPr>
              <w:pStyle w:val="Akapitzlist"/>
              <w:numPr>
                <w:ilvl w:val="0"/>
                <w:numId w:val="16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002B07" w:rsidP="00002B07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często powtarza zasłyszane wcześniej dźwięki, słowa, zdania, bloki reklamowe  zamiast tworzyć własne wypowiedzi (echolalia)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E12B02">
        <w:tc>
          <w:tcPr>
            <w:tcW w:w="269" w:type="dxa"/>
          </w:tcPr>
          <w:p w:rsidR="003C64B4" w:rsidRPr="004506C8" w:rsidRDefault="003C64B4" w:rsidP="003C64B4">
            <w:pPr>
              <w:pStyle w:val="Akapitzlist"/>
              <w:numPr>
                <w:ilvl w:val="0"/>
                <w:numId w:val="16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 w:rsidRPr="00412347">
              <w:rPr>
                <w:rFonts w:ascii="Times New Roman" w:hAnsi="Times New Roman" w:cs="Times New Roman"/>
              </w:rPr>
              <w:t>nie używa gestów, takich jak wskazywanie palcem, machanie na pożegnanie, czy kiwanie głową w celu zaprzeczenie lub potwierdzenia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E12B02">
        <w:tc>
          <w:tcPr>
            <w:tcW w:w="269" w:type="dxa"/>
          </w:tcPr>
          <w:p w:rsidR="003C64B4" w:rsidRPr="004506C8" w:rsidRDefault="003C64B4" w:rsidP="003C64B4">
            <w:pPr>
              <w:pStyle w:val="Akapitzlist"/>
              <w:numPr>
                <w:ilvl w:val="0"/>
                <w:numId w:val="16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D96D04" w:rsidP="0041234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 </w:t>
            </w:r>
            <w:r w:rsidR="00412347" w:rsidRPr="00412347">
              <w:rPr>
                <w:rFonts w:ascii="Times New Roman" w:hAnsi="Times New Roman" w:cs="Times New Roman"/>
              </w:rPr>
              <w:t xml:space="preserve">trudności w rozpoczynaniu rozmowy, odpowiadaniu na pytania, czy kontynuowaniu tematu 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E12B02">
        <w:tc>
          <w:tcPr>
            <w:tcW w:w="269" w:type="dxa"/>
          </w:tcPr>
          <w:p w:rsidR="003C64B4" w:rsidRPr="004506C8" w:rsidRDefault="003C64B4" w:rsidP="003C64B4">
            <w:pPr>
              <w:pStyle w:val="Akapitzlist"/>
              <w:numPr>
                <w:ilvl w:val="0"/>
                <w:numId w:val="16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7260AD" w:rsidP="00412347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 </w:t>
            </w:r>
            <w:r w:rsidR="00412347" w:rsidRPr="00412347">
              <w:rPr>
                <w:rFonts w:ascii="Times New Roman" w:hAnsi="Times New Roman" w:cs="Times New Roman"/>
              </w:rPr>
              <w:t>trudności w rozumieniu żartów, przeno</w:t>
            </w:r>
            <w:r w:rsidR="00F96426">
              <w:rPr>
                <w:rFonts w:ascii="Times New Roman" w:hAnsi="Times New Roman" w:cs="Times New Roman"/>
              </w:rPr>
              <w:t xml:space="preserve">śni 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E12B02">
        <w:tc>
          <w:tcPr>
            <w:tcW w:w="269" w:type="dxa"/>
          </w:tcPr>
          <w:p w:rsidR="003C64B4" w:rsidRPr="004506C8" w:rsidRDefault="003C64B4" w:rsidP="003C64B4">
            <w:pPr>
              <w:pStyle w:val="Akapitzlist"/>
              <w:numPr>
                <w:ilvl w:val="0"/>
                <w:numId w:val="16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F96426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 </w:t>
            </w:r>
            <w:r w:rsidR="00412347" w:rsidRPr="00412347">
              <w:rPr>
                <w:rFonts w:ascii="Times New Roman" w:hAnsi="Times New Roman" w:cs="Times New Roman"/>
              </w:rPr>
              <w:t>trudności w opisywaniu własnych emocji</w:t>
            </w:r>
            <w:r>
              <w:rPr>
                <w:rFonts w:ascii="Times New Roman" w:hAnsi="Times New Roman" w:cs="Times New Roman"/>
              </w:rPr>
              <w:t xml:space="preserve"> w</w:t>
            </w:r>
            <w:r w:rsidR="00412347" w:rsidRPr="004123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tym</w:t>
            </w:r>
            <w:r w:rsidR="00412347" w:rsidRPr="00412347">
              <w:rPr>
                <w:rFonts w:ascii="Times New Roman" w:hAnsi="Times New Roman" w:cs="Times New Roman"/>
              </w:rPr>
              <w:t xml:space="preserve"> co czuje, co chc</w:t>
            </w:r>
            <w:r w:rsidR="00710346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E12B02">
        <w:tc>
          <w:tcPr>
            <w:tcW w:w="269" w:type="dxa"/>
          </w:tcPr>
          <w:p w:rsidR="003C64B4" w:rsidRPr="004506C8" w:rsidRDefault="003C64B4" w:rsidP="003C64B4">
            <w:pPr>
              <w:pStyle w:val="Akapitzlist"/>
              <w:numPr>
                <w:ilvl w:val="0"/>
                <w:numId w:val="16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412347" w:rsidP="0041234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12347">
              <w:rPr>
                <w:rFonts w:ascii="Times New Roman" w:hAnsi="Times New Roman" w:cs="Times New Roman"/>
              </w:rPr>
              <w:t xml:space="preserve">nie zwraca uwagi, co mówią inne osoby w jego otoczeniu 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63B51" w:rsidRDefault="003C64B4" w:rsidP="003C64B4">
      <w:pPr>
        <w:pStyle w:val="Akapitzlist"/>
        <w:numPr>
          <w:ilvl w:val="0"/>
          <w:numId w:val="11"/>
        </w:numPr>
        <w:tabs>
          <w:tab w:val="left" w:pos="106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Zachowania i rutyna</w:t>
      </w:r>
      <w:r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4"/>
      </w:r>
    </w:p>
    <w:tbl>
      <w:tblPr>
        <w:tblStyle w:val="Tabela-Siatka"/>
        <w:tblW w:w="10686" w:type="dxa"/>
        <w:tblLayout w:type="fixed"/>
        <w:tblLook w:val="04A0"/>
      </w:tblPr>
      <w:tblGrid>
        <w:gridCol w:w="269"/>
        <w:gridCol w:w="8628"/>
        <w:gridCol w:w="894"/>
        <w:gridCol w:w="895"/>
      </w:tblGrid>
      <w:tr w:rsidR="003C64B4" w:rsidTr="00C325CE">
        <w:tc>
          <w:tcPr>
            <w:tcW w:w="8897" w:type="dxa"/>
            <w:gridSpan w:val="2"/>
            <w:tcBorders>
              <w:top w:val="nil"/>
              <w:left w:val="nil"/>
            </w:tcBorders>
          </w:tcPr>
          <w:p w:rsidR="003C64B4" w:rsidRDefault="00412347" w:rsidP="003C64B4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Dziecko:</w:t>
            </w:r>
          </w:p>
        </w:tc>
        <w:tc>
          <w:tcPr>
            <w:tcW w:w="894" w:type="dxa"/>
            <w:shd w:val="clear" w:color="auto" w:fill="F2F2F2" w:themeFill="background1" w:themeFillShade="F2"/>
          </w:tcPr>
          <w:p w:rsidR="003C64B4" w:rsidRPr="00DD7C11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DD7C11">
              <w:rPr>
                <w:rFonts w:ascii="Times New Roman" w:hAnsi="Times New Roman" w:cs="Times New Roman"/>
                <w:b/>
                <w:bCs/>
                <w:color w:val="008000"/>
              </w:rPr>
              <w:t>TAK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3C64B4" w:rsidRPr="00DD7C11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D7C11">
              <w:rPr>
                <w:rFonts w:ascii="Times New Roman" w:hAnsi="Times New Roman" w:cs="Times New Roman"/>
                <w:b/>
                <w:bCs/>
                <w:color w:val="FF0000"/>
              </w:rPr>
              <w:t>NIE</w:t>
            </w:r>
          </w:p>
        </w:tc>
      </w:tr>
      <w:tr w:rsidR="003C64B4" w:rsidTr="003C64B4">
        <w:tc>
          <w:tcPr>
            <w:tcW w:w="269" w:type="dxa"/>
          </w:tcPr>
          <w:p w:rsidR="003C64B4" w:rsidRPr="003C64B4" w:rsidRDefault="003C64B4" w:rsidP="003C64B4">
            <w:pPr>
              <w:pStyle w:val="Akapitzlist"/>
              <w:numPr>
                <w:ilvl w:val="0"/>
                <w:numId w:val="17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 w:rsidRPr="00412347">
              <w:rPr>
                <w:rFonts w:ascii="Times New Roman" w:hAnsi="Times New Roman" w:cs="Times New Roman"/>
              </w:rPr>
              <w:t>źle reaguje na zmiany; ubrania, miejsca, sposobu zabawy, osób, jedzenia- kolejności wykonywania jakiejś czynności</w:t>
            </w:r>
            <w:r w:rsidR="00710346">
              <w:rPr>
                <w:rFonts w:ascii="Times New Roman" w:hAnsi="Times New Roman" w:cs="Times New Roman"/>
              </w:rPr>
              <w:t xml:space="preserve"> -</w:t>
            </w:r>
            <w:r w:rsidRPr="00412347">
              <w:rPr>
                <w:rFonts w:ascii="Times New Roman" w:hAnsi="Times New Roman" w:cs="Times New Roman"/>
              </w:rPr>
              <w:t xml:space="preserve">  </w:t>
            </w:r>
            <w:r w:rsidR="00710346">
              <w:rPr>
                <w:rFonts w:ascii="Times New Roman" w:hAnsi="Times New Roman" w:cs="Times New Roman"/>
              </w:rPr>
              <w:t>*</w:t>
            </w:r>
            <w:r w:rsidRPr="00412347">
              <w:rPr>
                <w:rFonts w:ascii="Times New Roman" w:hAnsi="Times New Roman" w:cs="Times New Roman"/>
              </w:rPr>
              <w:t>wybrane podkreśl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3C64B4">
        <w:tc>
          <w:tcPr>
            <w:tcW w:w="269" w:type="dxa"/>
          </w:tcPr>
          <w:p w:rsidR="003C64B4" w:rsidRPr="003C64B4" w:rsidRDefault="003C64B4" w:rsidP="003C64B4">
            <w:pPr>
              <w:pStyle w:val="Akapitzlist"/>
              <w:numPr>
                <w:ilvl w:val="0"/>
                <w:numId w:val="17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50E8A" w:rsidRDefault="00412347" w:rsidP="00450E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2347">
              <w:rPr>
                <w:rFonts w:ascii="Times New Roman" w:hAnsi="Times New Roman" w:cs="Times New Roman"/>
              </w:rPr>
              <w:t xml:space="preserve">układa zabawki, przedmioty w rzędach lub w sposób powtarzalny </w:t>
            </w:r>
            <w:r w:rsidR="00710346">
              <w:rPr>
                <w:rFonts w:ascii="Times New Roman" w:hAnsi="Times New Roman" w:cs="Times New Roman"/>
              </w:rPr>
              <w:t>według tego samego schematu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3C64B4">
        <w:tc>
          <w:tcPr>
            <w:tcW w:w="269" w:type="dxa"/>
          </w:tcPr>
          <w:p w:rsidR="003C64B4" w:rsidRPr="003C64B4" w:rsidRDefault="003C64B4" w:rsidP="003C64B4">
            <w:pPr>
              <w:pStyle w:val="Akapitzlist"/>
              <w:numPr>
                <w:ilvl w:val="0"/>
                <w:numId w:val="17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 w:rsidRPr="00412347">
              <w:rPr>
                <w:rFonts w:ascii="Times New Roman" w:hAnsi="Times New Roman" w:cs="Times New Roman"/>
              </w:rPr>
              <w:t>uporczywie interesuje się określonymi tematami– ciągle dąży do tej samej zabawy, aktywności – bawi</w:t>
            </w:r>
            <w:r w:rsidR="00710346">
              <w:rPr>
                <w:rFonts w:ascii="Times New Roman" w:hAnsi="Times New Roman" w:cs="Times New Roman"/>
              </w:rPr>
              <w:t xml:space="preserve"> </w:t>
            </w:r>
            <w:r w:rsidRPr="00412347">
              <w:rPr>
                <w:rFonts w:ascii="Times New Roman" w:hAnsi="Times New Roman" w:cs="Times New Roman"/>
              </w:rPr>
              <w:t xml:space="preserve"> się w identyczny, niezmienny sposób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3C64B4">
        <w:tc>
          <w:tcPr>
            <w:tcW w:w="269" w:type="dxa"/>
          </w:tcPr>
          <w:p w:rsidR="003C64B4" w:rsidRPr="003C64B4" w:rsidRDefault="003C64B4" w:rsidP="003C64B4">
            <w:pPr>
              <w:pStyle w:val="Akapitzlist"/>
              <w:numPr>
                <w:ilvl w:val="0"/>
                <w:numId w:val="17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412347">
              <w:rPr>
                <w:rFonts w:ascii="Times New Roman" w:hAnsi="Times New Roman" w:cs="Times New Roman"/>
              </w:rPr>
              <w:t>chce, aby przedmioty, były ustawione w określony sposób – np. kolorami, kształtami- naruszenie tego porządku może spowodować frustrację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3C64B4">
        <w:tc>
          <w:tcPr>
            <w:tcW w:w="269" w:type="dxa"/>
          </w:tcPr>
          <w:p w:rsidR="003C64B4" w:rsidRPr="003C64B4" w:rsidRDefault="003C64B4" w:rsidP="003C64B4">
            <w:pPr>
              <w:pStyle w:val="Akapitzlist"/>
              <w:numPr>
                <w:ilvl w:val="0"/>
                <w:numId w:val="17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412347">
              <w:rPr>
                <w:rFonts w:ascii="Times New Roman" w:hAnsi="Times New Roman" w:cs="Times New Roman"/>
              </w:rPr>
              <w:t xml:space="preserve">wykazuje powtarzające się ruchu – </w:t>
            </w:r>
            <w:r w:rsidR="00710346">
              <w:rPr>
                <w:rFonts w:ascii="Times New Roman" w:hAnsi="Times New Roman" w:cs="Times New Roman"/>
              </w:rPr>
              <w:t xml:space="preserve">np. </w:t>
            </w:r>
            <w:r w:rsidRPr="00412347">
              <w:rPr>
                <w:rFonts w:ascii="Times New Roman" w:hAnsi="Times New Roman" w:cs="Times New Roman"/>
              </w:rPr>
              <w:t>machanie rękoma, kręcenie się wkoło, podskakiwanie, wpatrywanie się w błyszczące elementy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3C64B4">
        <w:tc>
          <w:tcPr>
            <w:tcW w:w="269" w:type="dxa"/>
          </w:tcPr>
          <w:p w:rsidR="003C64B4" w:rsidRPr="003C64B4" w:rsidRDefault="003C64B4" w:rsidP="003C64B4">
            <w:pPr>
              <w:pStyle w:val="Akapitzlist"/>
              <w:numPr>
                <w:ilvl w:val="0"/>
                <w:numId w:val="17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412347" w:rsidP="004123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2347">
              <w:rPr>
                <w:rFonts w:ascii="Times New Roman" w:hAnsi="Times New Roman" w:cs="Times New Roman"/>
              </w:rPr>
              <w:t xml:space="preserve">ma trudności w przejściu z jednej zabawy do drugiej lub z jednej czynności do drugiej 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3C64B4">
        <w:tc>
          <w:tcPr>
            <w:tcW w:w="269" w:type="dxa"/>
          </w:tcPr>
          <w:p w:rsidR="003C64B4" w:rsidRPr="003C64B4" w:rsidRDefault="003C64B4" w:rsidP="003C64B4">
            <w:pPr>
              <w:pStyle w:val="Akapitzlist"/>
              <w:numPr>
                <w:ilvl w:val="0"/>
                <w:numId w:val="17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412347" w:rsidRDefault="00002B0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</w:t>
            </w:r>
            <w:r w:rsidR="00710346">
              <w:rPr>
                <w:rFonts w:ascii="Times New Roman" w:hAnsi="Times New Roman" w:cs="Times New Roman"/>
              </w:rPr>
              <w:t xml:space="preserve"> </w:t>
            </w:r>
            <w:r w:rsidR="00412347" w:rsidRPr="00412347">
              <w:rPr>
                <w:rFonts w:ascii="Times New Roman" w:hAnsi="Times New Roman" w:cs="Times New Roman"/>
              </w:rPr>
              <w:t>wybiórczość jedzenia – ciągle chce jeść te same produkty?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C64B4" w:rsidRDefault="003C64B4" w:rsidP="00ED5944">
      <w:pPr>
        <w:pStyle w:val="Akapitzlist"/>
        <w:numPr>
          <w:ilvl w:val="0"/>
          <w:numId w:val="11"/>
        </w:numPr>
        <w:tabs>
          <w:tab w:val="left" w:pos="106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Umiejętności przystosowawcze</w:t>
      </w:r>
      <w:r w:rsidR="00ED5944"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5"/>
      </w:r>
    </w:p>
    <w:tbl>
      <w:tblPr>
        <w:tblStyle w:val="Tabela-Siatka"/>
        <w:tblW w:w="10686" w:type="dxa"/>
        <w:tblLayout w:type="fixed"/>
        <w:tblLook w:val="04A0"/>
      </w:tblPr>
      <w:tblGrid>
        <w:gridCol w:w="269"/>
        <w:gridCol w:w="8628"/>
        <w:gridCol w:w="894"/>
        <w:gridCol w:w="895"/>
      </w:tblGrid>
      <w:tr w:rsidR="003C64B4" w:rsidTr="00C325CE">
        <w:tc>
          <w:tcPr>
            <w:tcW w:w="8897" w:type="dxa"/>
            <w:gridSpan w:val="2"/>
            <w:tcBorders>
              <w:top w:val="nil"/>
              <w:left w:val="nil"/>
            </w:tcBorders>
          </w:tcPr>
          <w:p w:rsidR="003C64B4" w:rsidRDefault="00D4759C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</w:t>
            </w:r>
            <w:r w:rsidR="00412347">
              <w:rPr>
                <w:rFonts w:ascii="Times New Roman" w:hAnsi="Times New Roman" w:cs="Times New Roman"/>
                <w:bCs/>
              </w:rPr>
              <w:t>ziecko:</w:t>
            </w:r>
          </w:p>
        </w:tc>
        <w:tc>
          <w:tcPr>
            <w:tcW w:w="894" w:type="dxa"/>
            <w:shd w:val="clear" w:color="auto" w:fill="F2F2F2" w:themeFill="background1" w:themeFillShade="F2"/>
          </w:tcPr>
          <w:p w:rsidR="003C64B4" w:rsidRPr="00DD7C11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DD7C11">
              <w:rPr>
                <w:rFonts w:ascii="Times New Roman" w:hAnsi="Times New Roman" w:cs="Times New Roman"/>
                <w:b/>
                <w:bCs/>
                <w:color w:val="008000"/>
              </w:rPr>
              <w:t>TAK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3C64B4" w:rsidRPr="00DD7C11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D7C11">
              <w:rPr>
                <w:rFonts w:ascii="Times New Roman" w:hAnsi="Times New Roman" w:cs="Times New Roman"/>
                <w:b/>
                <w:bCs/>
                <w:color w:val="FF0000"/>
              </w:rPr>
              <w:t>NIE</w:t>
            </w:r>
          </w:p>
        </w:tc>
      </w:tr>
      <w:tr w:rsidR="003C64B4" w:rsidTr="00E12B02">
        <w:tc>
          <w:tcPr>
            <w:tcW w:w="269" w:type="dxa"/>
          </w:tcPr>
          <w:p w:rsidR="003C64B4" w:rsidRPr="003C64B4" w:rsidRDefault="003C64B4" w:rsidP="00ED5944">
            <w:pPr>
              <w:pStyle w:val="Akapitzlist"/>
              <w:numPr>
                <w:ilvl w:val="0"/>
                <w:numId w:val="18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D4759C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 w:rsidRPr="00D4759C">
              <w:rPr>
                <w:rFonts w:ascii="Times New Roman" w:hAnsi="Times New Roman" w:cs="Times New Roman"/>
              </w:rPr>
              <w:t>ma trudności w przystosowaniu się do zmieniających się sytuacji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E12B02">
        <w:tc>
          <w:tcPr>
            <w:tcW w:w="269" w:type="dxa"/>
          </w:tcPr>
          <w:p w:rsidR="003C64B4" w:rsidRPr="003C64B4" w:rsidRDefault="003C64B4" w:rsidP="00ED5944">
            <w:pPr>
              <w:pStyle w:val="Akapitzlist"/>
              <w:numPr>
                <w:ilvl w:val="0"/>
                <w:numId w:val="18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D4759C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 w:rsidRPr="00D4759C">
              <w:rPr>
                <w:rFonts w:ascii="Times New Roman" w:hAnsi="Times New Roman" w:cs="Times New Roman"/>
              </w:rPr>
              <w:t>ma trudności w takich czynnościach jak samodzielne ubieranie się, jedzenie, korzystanie z toalety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E12B02">
        <w:tc>
          <w:tcPr>
            <w:tcW w:w="269" w:type="dxa"/>
          </w:tcPr>
          <w:p w:rsidR="003C64B4" w:rsidRPr="003C64B4" w:rsidRDefault="003C64B4" w:rsidP="00ED5944">
            <w:pPr>
              <w:pStyle w:val="Akapitzlist"/>
              <w:numPr>
                <w:ilvl w:val="0"/>
                <w:numId w:val="18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D4759C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  <w:r w:rsidRPr="00D4759C">
              <w:rPr>
                <w:rFonts w:ascii="Times New Roman" w:hAnsi="Times New Roman" w:cs="Times New Roman"/>
              </w:rPr>
              <w:t>ma trudności z rozpoczęciem i zakończeniem niektórych czynności lub zabawy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64B4" w:rsidTr="00E12B02">
        <w:tc>
          <w:tcPr>
            <w:tcW w:w="269" w:type="dxa"/>
          </w:tcPr>
          <w:p w:rsidR="003C64B4" w:rsidRPr="003C64B4" w:rsidRDefault="003C64B4" w:rsidP="00ED5944">
            <w:pPr>
              <w:pStyle w:val="Akapitzlist"/>
              <w:numPr>
                <w:ilvl w:val="0"/>
                <w:numId w:val="18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3C64B4" w:rsidRPr="00D4759C" w:rsidRDefault="00412347" w:rsidP="00E12B02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 w:rsidRPr="00D4759C">
              <w:rPr>
                <w:rFonts w:ascii="Times New Roman" w:hAnsi="Times New Roman" w:cs="Times New Roman"/>
              </w:rPr>
              <w:t>nie wykorzystuje zabawek i przedmiotów zgodnie z ich przeznaczeniem</w:t>
            </w:r>
          </w:p>
        </w:tc>
        <w:tc>
          <w:tcPr>
            <w:tcW w:w="894" w:type="dxa"/>
          </w:tcPr>
          <w:p w:rsidR="003C64B4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3C64B4" w:rsidRPr="004506C8" w:rsidRDefault="003C64B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63B51" w:rsidRPr="00ED5944" w:rsidRDefault="00ED5944" w:rsidP="00ED5944">
      <w:pPr>
        <w:pStyle w:val="Akapitzlist"/>
        <w:numPr>
          <w:ilvl w:val="0"/>
          <w:numId w:val="11"/>
        </w:numPr>
        <w:tabs>
          <w:tab w:val="left" w:pos="106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963B51" w:rsidRPr="00ED5944">
        <w:rPr>
          <w:rFonts w:ascii="Times New Roman" w:hAnsi="Times New Roman" w:cs="Times New Roman"/>
          <w:b/>
          <w:bCs/>
          <w:sz w:val="28"/>
          <w:szCs w:val="28"/>
        </w:rPr>
        <w:t>odatkowe pytania do oceny wstępnej zachowań ze spektrum ASD</w:t>
      </w:r>
      <w:r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6"/>
      </w:r>
    </w:p>
    <w:tbl>
      <w:tblPr>
        <w:tblStyle w:val="Tabela-Siatka"/>
        <w:tblW w:w="10686" w:type="dxa"/>
        <w:tblLayout w:type="fixed"/>
        <w:tblLook w:val="04A0"/>
      </w:tblPr>
      <w:tblGrid>
        <w:gridCol w:w="269"/>
        <w:gridCol w:w="8628"/>
        <w:gridCol w:w="894"/>
        <w:gridCol w:w="895"/>
      </w:tblGrid>
      <w:tr w:rsidR="00ED5944" w:rsidTr="00C325CE">
        <w:tc>
          <w:tcPr>
            <w:tcW w:w="8897" w:type="dxa"/>
            <w:gridSpan w:val="2"/>
            <w:tcBorders>
              <w:top w:val="nil"/>
              <w:left w:val="nil"/>
            </w:tcBorders>
          </w:tcPr>
          <w:p w:rsidR="00ED5944" w:rsidRDefault="00ED5944" w:rsidP="00E12B02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4" w:type="dxa"/>
            <w:shd w:val="clear" w:color="auto" w:fill="F2F2F2" w:themeFill="background1" w:themeFillShade="F2"/>
          </w:tcPr>
          <w:p w:rsidR="00ED5944" w:rsidRPr="00DD7C11" w:rsidRDefault="00ED594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bCs/>
                <w:color w:val="008000"/>
              </w:rPr>
            </w:pPr>
            <w:r w:rsidRPr="00DD7C11">
              <w:rPr>
                <w:rFonts w:ascii="Times New Roman" w:hAnsi="Times New Roman" w:cs="Times New Roman"/>
                <w:b/>
                <w:bCs/>
                <w:color w:val="008000"/>
              </w:rPr>
              <w:t>TAK</w:t>
            </w:r>
          </w:p>
        </w:tc>
        <w:tc>
          <w:tcPr>
            <w:tcW w:w="895" w:type="dxa"/>
            <w:shd w:val="clear" w:color="auto" w:fill="F2F2F2" w:themeFill="background1" w:themeFillShade="F2"/>
          </w:tcPr>
          <w:p w:rsidR="00ED5944" w:rsidRPr="00DD7C11" w:rsidRDefault="00ED5944" w:rsidP="00E12B02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D7C11">
              <w:rPr>
                <w:rFonts w:ascii="Times New Roman" w:hAnsi="Times New Roman" w:cs="Times New Roman"/>
                <w:b/>
                <w:bCs/>
                <w:color w:val="FF0000"/>
              </w:rPr>
              <w:t>NIE</w:t>
            </w:r>
          </w:p>
        </w:tc>
      </w:tr>
      <w:tr w:rsidR="00ED5944" w:rsidTr="00E12B02">
        <w:tc>
          <w:tcPr>
            <w:tcW w:w="269" w:type="dxa"/>
          </w:tcPr>
          <w:p w:rsidR="00ED5944" w:rsidRPr="003C64B4" w:rsidRDefault="00ED5944" w:rsidP="00412347">
            <w:pPr>
              <w:pStyle w:val="Akapitzlist"/>
              <w:numPr>
                <w:ilvl w:val="0"/>
                <w:numId w:val="19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28" w:type="dxa"/>
          </w:tcPr>
          <w:p w:rsidR="00ED5944" w:rsidRDefault="00412347" w:rsidP="004123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4759C">
              <w:rPr>
                <w:rFonts w:ascii="Times New Roman" w:hAnsi="Times New Roman" w:cs="Times New Roman"/>
              </w:rPr>
              <w:t>Czy dziecko wykazuje trudności w samoregulacji emocjonalnej w odpowiedzi na stres lub nieprzewidywalne sytuacje</w:t>
            </w:r>
            <w:r w:rsidR="005A7B15">
              <w:rPr>
                <w:rFonts w:ascii="Times New Roman" w:hAnsi="Times New Roman" w:cs="Times New Roman"/>
              </w:rPr>
              <w:t xml:space="preserve"> – opisz krótko zachowanie</w:t>
            </w:r>
            <w:r w:rsidRPr="00D4759C">
              <w:rPr>
                <w:rFonts w:ascii="Times New Roman" w:hAnsi="Times New Roman" w:cs="Times New Roman"/>
              </w:rPr>
              <w:t xml:space="preserve">? </w:t>
            </w:r>
          </w:p>
          <w:p w:rsidR="005A7B15" w:rsidRDefault="00B53C2F" w:rsidP="0041234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5A7B15" w:rsidRDefault="00B53C2F" w:rsidP="0041234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B53C2F" w:rsidRDefault="00B53C2F" w:rsidP="00B53C2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B53C2F" w:rsidRDefault="00B53C2F" w:rsidP="00B53C2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</w:t>
            </w:r>
          </w:p>
          <w:p w:rsidR="005A7B15" w:rsidRPr="00D4759C" w:rsidRDefault="005A7B15" w:rsidP="004123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ED5944" w:rsidRDefault="00ED5944" w:rsidP="00412347">
            <w:pPr>
              <w:tabs>
                <w:tab w:val="left" w:pos="10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5" w:type="dxa"/>
          </w:tcPr>
          <w:p w:rsidR="00ED5944" w:rsidRDefault="00ED5944" w:rsidP="00412347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325CE" w:rsidRDefault="00C325CE" w:rsidP="00ED5944">
      <w:pPr>
        <w:tabs>
          <w:tab w:val="left" w:pos="1065"/>
        </w:tabs>
        <w:rPr>
          <w:rFonts w:ascii="Times New Roman" w:hAnsi="Times New Roman" w:cs="Times New Roman"/>
          <w:b/>
          <w:sz w:val="16"/>
          <w:szCs w:val="16"/>
        </w:rPr>
      </w:pPr>
    </w:p>
    <w:p w:rsidR="0061512B" w:rsidRPr="00C325CE" w:rsidRDefault="00ED5944" w:rsidP="00963B51">
      <w:pPr>
        <w:tabs>
          <w:tab w:val="left" w:pos="1065"/>
        </w:tabs>
        <w:rPr>
          <w:rFonts w:ascii="Times New Roman" w:hAnsi="Times New Roman" w:cs="Times New Roman"/>
          <w:sz w:val="18"/>
          <w:szCs w:val="18"/>
        </w:rPr>
      </w:pPr>
      <w:r w:rsidRPr="00C325CE">
        <w:rPr>
          <w:rFonts w:ascii="Times New Roman" w:hAnsi="Times New Roman" w:cs="Times New Roman"/>
          <w:b/>
          <w:sz w:val="18"/>
          <w:szCs w:val="18"/>
        </w:rPr>
        <w:t>***</w:t>
      </w:r>
      <w:r w:rsidRPr="00C325CE">
        <w:rPr>
          <w:rFonts w:ascii="Times New Roman" w:hAnsi="Times New Roman" w:cs="Times New Roman"/>
          <w:sz w:val="18"/>
          <w:szCs w:val="18"/>
        </w:rPr>
        <w:t xml:space="preserve"> </w:t>
      </w:r>
      <w:r w:rsidRPr="00C325CE">
        <w:rPr>
          <w:rFonts w:ascii="Times New Roman" w:hAnsi="Times New Roman" w:cs="Times New Roman"/>
          <w:b/>
          <w:sz w:val="18"/>
          <w:szCs w:val="18"/>
        </w:rPr>
        <w:t xml:space="preserve">WYJAŚNIENIE </w:t>
      </w:r>
      <w:r w:rsidRPr="00C325CE">
        <w:rPr>
          <w:rFonts w:ascii="Times New Roman" w:hAnsi="Times New Roman" w:cs="Times New Roman"/>
          <w:sz w:val="18"/>
          <w:szCs w:val="18"/>
        </w:rPr>
        <w:t>– wypełniony kwestionariusz należy przesłać na adres email:…………………………. lub osobi</w:t>
      </w:r>
      <w:r w:rsidR="003C03A1">
        <w:rPr>
          <w:rFonts w:ascii="Times New Roman" w:hAnsi="Times New Roman" w:cs="Times New Roman"/>
          <w:sz w:val="18"/>
          <w:szCs w:val="18"/>
        </w:rPr>
        <w:t>ście</w:t>
      </w:r>
      <w:r w:rsidRPr="00C325CE">
        <w:rPr>
          <w:rFonts w:ascii="Times New Roman" w:hAnsi="Times New Roman" w:cs="Times New Roman"/>
          <w:sz w:val="18"/>
          <w:szCs w:val="18"/>
        </w:rPr>
        <w:t xml:space="preserve"> dostarcz</w:t>
      </w:r>
      <w:r w:rsidR="003C03A1">
        <w:rPr>
          <w:rFonts w:ascii="Times New Roman" w:hAnsi="Times New Roman" w:cs="Times New Roman"/>
          <w:sz w:val="18"/>
          <w:szCs w:val="18"/>
        </w:rPr>
        <w:t>yć</w:t>
      </w:r>
      <w:r w:rsidRPr="00C325CE">
        <w:rPr>
          <w:rFonts w:ascii="Times New Roman" w:hAnsi="Times New Roman" w:cs="Times New Roman"/>
          <w:sz w:val="18"/>
          <w:szCs w:val="18"/>
        </w:rPr>
        <w:t xml:space="preserve"> w formie papierowej do Niepublicznej Specjalistycznej Poradni Psychologiczno-Pedagogicznej w Koszalinie przy ulicy </w:t>
      </w:r>
      <w:r w:rsidR="0061512B" w:rsidRPr="00C325CE">
        <w:rPr>
          <w:rFonts w:ascii="Times New Roman" w:hAnsi="Times New Roman" w:cs="Times New Roman"/>
          <w:sz w:val="18"/>
          <w:szCs w:val="18"/>
        </w:rPr>
        <w:t xml:space="preserve"> Żołnierzy 8 Dywizji13 </w:t>
      </w:r>
    </w:p>
    <w:sectPr w:rsidR="0061512B" w:rsidRPr="00C325CE" w:rsidSect="004506C8">
      <w:headerReference w:type="default" r:id="rId8"/>
      <w:pgSz w:w="11910" w:h="16845"/>
      <w:pgMar w:top="720" w:right="720" w:bottom="720" w:left="720" w:header="45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160" w:rsidRDefault="001A1160" w:rsidP="004506C8">
      <w:pPr>
        <w:spacing w:after="0" w:line="240" w:lineRule="auto"/>
      </w:pPr>
      <w:r>
        <w:separator/>
      </w:r>
    </w:p>
  </w:endnote>
  <w:endnote w:type="continuationSeparator" w:id="0">
    <w:p w:rsidR="001A1160" w:rsidRDefault="001A1160" w:rsidP="0045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rcellus">
    <w:altName w:val="Calibri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160" w:rsidRDefault="001A1160" w:rsidP="004506C8">
      <w:pPr>
        <w:spacing w:after="0" w:line="240" w:lineRule="auto"/>
      </w:pPr>
      <w:r>
        <w:separator/>
      </w:r>
    </w:p>
  </w:footnote>
  <w:footnote w:type="continuationSeparator" w:id="0">
    <w:p w:rsidR="001A1160" w:rsidRDefault="001A1160" w:rsidP="004506C8">
      <w:pPr>
        <w:spacing w:after="0" w:line="240" w:lineRule="auto"/>
      </w:pPr>
      <w:r>
        <w:continuationSeparator/>
      </w:r>
    </w:p>
  </w:footnote>
  <w:footnote w:id="1">
    <w:p w:rsidR="00C325CE" w:rsidRPr="003C64B4" w:rsidRDefault="00C325CE">
      <w:pPr>
        <w:pStyle w:val="Tekstprzypisudolnego"/>
        <w:rPr>
          <w:sz w:val="14"/>
          <w:szCs w:val="14"/>
        </w:rPr>
      </w:pPr>
      <w:r w:rsidRPr="003C64B4">
        <w:rPr>
          <w:rStyle w:val="Odwoanieprzypisudolnego"/>
          <w:sz w:val="14"/>
          <w:szCs w:val="14"/>
        </w:rPr>
        <w:footnoteRef/>
      </w:r>
      <w:r w:rsidRPr="003C64B4">
        <w:rPr>
          <w:sz w:val="14"/>
          <w:szCs w:val="14"/>
        </w:rPr>
        <w:t xml:space="preserve"> Niepotrzebne skreślić</w:t>
      </w:r>
    </w:p>
  </w:footnote>
  <w:footnote w:id="2">
    <w:p w:rsidR="00DD7C11" w:rsidRPr="003C64B4" w:rsidRDefault="00DD7C11">
      <w:pPr>
        <w:pStyle w:val="Tekstprzypisudolnego"/>
        <w:rPr>
          <w:sz w:val="14"/>
          <w:szCs w:val="14"/>
        </w:rPr>
      </w:pPr>
      <w:r w:rsidRPr="003C64B4">
        <w:rPr>
          <w:rStyle w:val="Odwoanieprzypisudolnego"/>
          <w:sz w:val="14"/>
          <w:szCs w:val="14"/>
        </w:rPr>
        <w:footnoteRef/>
      </w:r>
      <w:r w:rsidRPr="003C64B4">
        <w:rPr>
          <w:sz w:val="14"/>
          <w:szCs w:val="14"/>
        </w:rPr>
        <w:t xml:space="preserve"> Należy postawić „X” w okienku z prawidłową odpowiedzią</w:t>
      </w:r>
      <w:r w:rsidR="00674DD0">
        <w:rPr>
          <w:sz w:val="14"/>
          <w:szCs w:val="14"/>
        </w:rPr>
        <w:t xml:space="preserve"> - tak jeśli zachowanie/objaw występuje u dziecka, nie – jeśli zachowanie/objawy  nie występują u dziecka</w:t>
      </w:r>
    </w:p>
  </w:footnote>
  <w:footnote w:id="3">
    <w:p w:rsidR="003C64B4" w:rsidRDefault="003C64B4">
      <w:pPr>
        <w:pStyle w:val="Tekstprzypisudolnego"/>
      </w:pPr>
      <w:r w:rsidRPr="003C64B4">
        <w:rPr>
          <w:rStyle w:val="Odwoanieprzypisudolnego"/>
          <w:sz w:val="14"/>
          <w:szCs w:val="14"/>
        </w:rPr>
        <w:footnoteRef/>
      </w:r>
      <w:r w:rsidRPr="003C64B4">
        <w:rPr>
          <w:sz w:val="14"/>
          <w:szCs w:val="14"/>
        </w:rPr>
        <w:t xml:space="preserve"> Należy postawić „X” w okienku z prawidłową odpowiedzią</w:t>
      </w:r>
      <w:r w:rsidR="00674DD0">
        <w:rPr>
          <w:sz w:val="14"/>
          <w:szCs w:val="14"/>
        </w:rPr>
        <w:t xml:space="preserve"> – tak jeśli zachowanie/objaw występuje u dziecka, nie – jeśli zachowanie/objawy  nie występują u dziecka</w:t>
      </w:r>
    </w:p>
  </w:footnote>
  <w:footnote w:id="4">
    <w:p w:rsidR="003C64B4" w:rsidRPr="003C64B4" w:rsidRDefault="003C64B4">
      <w:pPr>
        <w:pStyle w:val="Tekstprzypisudolnego"/>
        <w:rPr>
          <w:sz w:val="14"/>
          <w:szCs w:val="14"/>
        </w:rPr>
      </w:pPr>
      <w:r w:rsidRPr="003C64B4">
        <w:rPr>
          <w:rStyle w:val="Odwoanieprzypisudolnego"/>
          <w:sz w:val="14"/>
          <w:szCs w:val="14"/>
        </w:rPr>
        <w:footnoteRef/>
      </w:r>
      <w:r w:rsidRPr="003C64B4">
        <w:rPr>
          <w:sz w:val="14"/>
          <w:szCs w:val="14"/>
        </w:rPr>
        <w:t xml:space="preserve"> Należy postawić „X” w okienku z prawidłową odpowiedzią</w:t>
      </w:r>
      <w:r w:rsidR="00674DD0">
        <w:rPr>
          <w:sz w:val="14"/>
          <w:szCs w:val="14"/>
        </w:rPr>
        <w:t xml:space="preserve"> -</w:t>
      </w:r>
      <w:bookmarkStart w:id="0" w:name="_Hlk182677535"/>
      <w:r w:rsidR="00674DD0">
        <w:rPr>
          <w:sz w:val="14"/>
          <w:szCs w:val="14"/>
        </w:rPr>
        <w:t xml:space="preserve"> tak jeśli zachowanie/objaw występuje u dziecka, nie – jeśli zachowanie/objawy  nie występują u dziecka</w:t>
      </w:r>
      <w:bookmarkEnd w:id="0"/>
    </w:p>
  </w:footnote>
  <w:footnote w:id="5">
    <w:p w:rsidR="00ED5944" w:rsidRPr="00ED5944" w:rsidRDefault="00ED5944">
      <w:pPr>
        <w:pStyle w:val="Tekstprzypisudolnego"/>
        <w:rPr>
          <w:sz w:val="14"/>
          <w:szCs w:val="14"/>
        </w:rPr>
      </w:pPr>
      <w:r w:rsidRPr="00ED5944">
        <w:rPr>
          <w:rStyle w:val="Odwoanieprzypisudolnego"/>
          <w:sz w:val="14"/>
          <w:szCs w:val="14"/>
        </w:rPr>
        <w:footnoteRef/>
      </w:r>
      <w:r w:rsidRPr="00ED5944">
        <w:rPr>
          <w:sz w:val="14"/>
          <w:szCs w:val="14"/>
        </w:rPr>
        <w:t xml:space="preserve"> Należy postawić „X” </w:t>
      </w:r>
      <w:r>
        <w:rPr>
          <w:sz w:val="14"/>
          <w:szCs w:val="14"/>
        </w:rPr>
        <w:t xml:space="preserve">w okienku </w:t>
      </w:r>
      <w:r w:rsidRPr="00ED5944">
        <w:rPr>
          <w:sz w:val="14"/>
          <w:szCs w:val="14"/>
        </w:rPr>
        <w:t>z prawidłową odpowiedzią</w:t>
      </w:r>
      <w:r w:rsidR="00674DD0">
        <w:rPr>
          <w:sz w:val="14"/>
          <w:szCs w:val="14"/>
        </w:rPr>
        <w:t xml:space="preserve"> -</w:t>
      </w:r>
      <w:r w:rsidR="00674DD0" w:rsidRPr="00674DD0">
        <w:rPr>
          <w:sz w:val="14"/>
          <w:szCs w:val="14"/>
        </w:rPr>
        <w:t xml:space="preserve"> </w:t>
      </w:r>
      <w:bookmarkStart w:id="1" w:name="_Hlk182677492"/>
      <w:r w:rsidR="00674DD0">
        <w:rPr>
          <w:sz w:val="14"/>
          <w:szCs w:val="14"/>
        </w:rPr>
        <w:t xml:space="preserve">tak jeśli zachowanie/objaw występuje u dziecka, nie – jeśli zachowanie/objawy nie występują u dziecka </w:t>
      </w:r>
      <w:bookmarkEnd w:id="1"/>
    </w:p>
  </w:footnote>
  <w:footnote w:id="6">
    <w:p w:rsidR="00ED5944" w:rsidRDefault="00ED5944">
      <w:pPr>
        <w:pStyle w:val="Tekstprzypisudolnego"/>
      </w:pPr>
      <w:r w:rsidRPr="003C64B4">
        <w:rPr>
          <w:rStyle w:val="Odwoanieprzypisudolnego"/>
          <w:sz w:val="14"/>
          <w:szCs w:val="14"/>
        </w:rPr>
        <w:footnoteRef/>
      </w:r>
      <w:r w:rsidRPr="003C64B4">
        <w:rPr>
          <w:sz w:val="14"/>
          <w:szCs w:val="14"/>
        </w:rPr>
        <w:t xml:space="preserve"> Należy postawić „X” w okienku z prawidłową odpowiedzią</w:t>
      </w:r>
      <w:r w:rsidR="00674DD0">
        <w:rPr>
          <w:sz w:val="14"/>
          <w:szCs w:val="14"/>
        </w:rPr>
        <w:t xml:space="preserve"> - tak jeśli zachowanie/objaw występuje u dziecka, nie – jeśli zachowanie/objawy nie występują u dziecka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6C8" w:rsidRPr="00C325CE" w:rsidRDefault="004506C8" w:rsidP="004506C8">
    <w:pPr>
      <w:tabs>
        <w:tab w:val="left" w:pos="1065"/>
        <w:tab w:val="left" w:pos="2865"/>
      </w:tabs>
      <w:spacing w:after="0"/>
      <w:jc w:val="right"/>
      <w:rPr>
        <w:rFonts w:ascii="Times New Roman" w:hAnsi="Times New Roman" w:cs="Times New Roman"/>
        <w:b/>
        <w:sz w:val="18"/>
        <w:szCs w:val="18"/>
      </w:rPr>
    </w:pPr>
    <w:r w:rsidRPr="00C325CE">
      <w:rPr>
        <w:rFonts w:ascii="Times New Roman" w:hAnsi="Times New Roman" w:cs="Times New Roman"/>
        <w:b/>
        <w:sz w:val="18"/>
        <w:szCs w:val="18"/>
      </w:rPr>
      <w:t xml:space="preserve">Niepubliczna Specjalistyczna Poradnia Psychologiczno-Pedagogiczna </w:t>
    </w:r>
  </w:p>
  <w:p w:rsidR="004506C8" w:rsidRPr="00C325CE" w:rsidRDefault="004506C8" w:rsidP="004506C8">
    <w:pPr>
      <w:tabs>
        <w:tab w:val="left" w:pos="1065"/>
        <w:tab w:val="left" w:pos="2865"/>
      </w:tabs>
      <w:spacing w:after="0"/>
      <w:jc w:val="right"/>
      <w:rPr>
        <w:rFonts w:ascii="Times New Roman" w:hAnsi="Times New Roman" w:cs="Times New Roman"/>
        <w:sz w:val="18"/>
        <w:szCs w:val="18"/>
      </w:rPr>
    </w:pPr>
    <w:r w:rsidRPr="00C325CE">
      <w:rPr>
        <w:rFonts w:ascii="Times New Roman" w:hAnsi="Times New Roman" w:cs="Times New Roman"/>
        <w:sz w:val="18"/>
        <w:szCs w:val="18"/>
      </w:rPr>
      <w:t xml:space="preserve">75- 692 Koszalin, ul. Żołnierzy 8 Dywizji13 </w:t>
    </w:r>
  </w:p>
  <w:p w:rsidR="004506C8" w:rsidRPr="00C325CE" w:rsidRDefault="004506C8" w:rsidP="004506C8">
    <w:pPr>
      <w:tabs>
        <w:tab w:val="left" w:pos="1065"/>
        <w:tab w:val="left" w:pos="2865"/>
      </w:tabs>
      <w:spacing w:after="0"/>
      <w:jc w:val="right"/>
      <w:rPr>
        <w:rFonts w:ascii="Times New Roman" w:hAnsi="Times New Roman" w:cs="Times New Roman"/>
        <w:sz w:val="18"/>
        <w:szCs w:val="18"/>
      </w:rPr>
    </w:pPr>
    <w:r w:rsidRPr="00C325CE">
      <w:rPr>
        <w:rFonts w:ascii="Times New Roman" w:hAnsi="Times New Roman" w:cs="Times New Roman"/>
        <w:sz w:val="18"/>
        <w:szCs w:val="18"/>
      </w:rPr>
      <w:t xml:space="preserve">Tel. 94 346 16 93 lub 95, 602 108 648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1F1"/>
    <w:multiLevelType w:val="hybridMultilevel"/>
    <w:tmpl w:val="F4F2A902"/>
    <w:lvl w:ilvl="0" w:tplc="0F708962">
      <w:start w:val="1"/>
      <w:numFmt w:val="decimal"/>
      <w:lvlText w:val="%1."/>
      <w:lvlJc w:val="left"/>
      <w:pPr>
        <w:ind w:left="720" w:hanging="360"/>
      </w:pPr>
      <w:rPr>
        <w:rFonts w:ascii="Marcellus" w:eastAsia="Marcellus" w:hAnsi="Marcellus" w:cs="Marcellu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39D6"/>
    <w:multiLevelType w:val="hybridMultilevel"/>
    <w:tmpl w:val="04F48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E1624"/>
    <w:multiLevelType w:val="hybridMultilevel"/>
    <w:tmpl w:val="1B723C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1F7FE9"/>
    <w:multiLevelType w:val="hybridMultilevel"/>
    <w:tmpl w:val="CB562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0429F8"/>
    <w:multiLevelType w:val="hybridMultilevel"/>
    <w:tmpl w:val="A4108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BA4DC3"/>
    <w:multiLevelType w:val="hybridMultilevel"/>
    <w:tmpl w:val="C7826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816FD"/>
    <w:multiLevelType w:val="hybridMultilevel"/>
    <w:tmpl w:val="475862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9792A"/>
    <w:multiLevelType w:val="hybridMultilevel"/>
    <w:tmpl w:val="DF124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97BC0"/>
    <w:multiLevelType w:val="hybridMultilevel"/>
    <w:tmpl w:val="A000A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797D3B"/>
    <w:multiLevelType w:val="hybridMultilevel"/>
    <w:tmpl w:val="07B4D8B2"/>
    <w:lvl w:ilvl="0" w:tplc="E6F862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A6355"/>
    <w:multiLevelType w:val="hybridMultilevel"/>
    <w:tmpl w:val="0DA61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C6D28"/>
    <w:multiLevelType w:val="hybridMultilevel"/>
    <w:tmpl w:val="37E223FC"/>
    <w:lvl w:ilvl="0" w:tplc="235E4F94">
      <w:start w:val="1"/>
      <w:numFmt w:val="decimal"/>
      <w:lvlText w:val="%1."/>
      <w:lvlJc w:val="left"/>
      <w:pPr>
        <w:ind w:left="720" w:hanging="360"/>
      </w:pPr>
      <w:rPr>
        <w:rFonts w:ascii="Marcellus" w:eastAsia="Marcellus" w:hAnsi="Marcellus" w:cs="Marcellus" w:hint="default"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E08AB"/>
    <w:multiLevelType w:val="hybridMultilevel"/>
    <w:tmpl w:val="EF0EA6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B70865"/>
    <w:multiLevelType w:val="hybridMultilevel"/>
    <w:tmpl w:val="47A28B54"/>
    <w:lvl w:ilvl="0" w:tplc="9EC695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C18E6"/>
    <w:multiLevelType w:val="hybridMultilevel"/>
    <w:tmpl w:val="BC1AB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266293"/>
    <w:multiLevelType w:val="hybridMultilevel"/>
    <w:tmpl w:val="58BCA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0E30A2"/>
    <w:multiLevelType w:val="hybridMultilevel"/>
    <w:tmpl w:val="F3967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9524EC"/>
    <w:multiLevelType w:val="hybridMultilevel"/>
    <w:tmpl w:val="6300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47842"/>
    <w:multiLevelType w:val="hybridMultilevel"/>
    <w:tmpl w:val="9E325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842047"/>
    <w:multiLevelType w:val="hybridMultilevel"/>
    <w:tmpl w:val="0F10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13"/>
  </w:num>
  <w:num w:numId="6">
    <w:abstractNumId w:val="11"/>
  </w:num>
  <w:num w:numId="7">
    <w:abstractNumId w:val="0"/>
  </w:num>
  <w:num w:numId="8">
    <w:abstractNumId w:val="19"/>
  </w:num>
  <w:num w:numId="9">
    <w:abstractNumId w:val="10"/>
  </w:num>
  <w:num w:numId="10">
    <w:abstractNumId w:val="17"/>
  </w:num>
  <w:num w:numId="11">
    <w:abstractNumId w:val="6"/>
  </w:num>
  <w:num w:numId="12">
    <w:abstractNumId w:val="14"/>
  </w:num>
  <w:num w:numId="13">
    <w:abstractNumId w:val="1"/>
  </w:num>
  <w:num w:numId="14">
    <w:abstractNumId w:val="8"/>
  </w:num>
  <w:num w:numId="15">
    <w:abstractNumId w:val="2"/>
  </w:num>
  <w:num w:numId="16">
    <w:abstractNumId w:val="18"/>
  </w:num>
  <w:num w:numId="17">
    <w:abstractNumId w:val="16"/>
  </w:num>
  <w:num w:numId="18">
    <w:abstractNumId w:val="3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3C6"/>
    <w:rsid w:val="00002B07"/>
    <w:rsid w:val="000F2FA5"/>
    <w:rsid w:val="00107F30"/>
    <w:rsid w:val="00143C70"/>
    <w:rsid w:val="0015381D"/>
    <w:rsid w:val="00156040"/>
    <w:rsid w:val="00164344"/>
    <w:rsid w:val="00174F1D"/>
    <w:rsid w:val="001A1160"/>
    <w:rsid w:val="001A15B3"/>
    <w:rsid w:val="001D4AB6"/>
    <w:rsid w:val="002042B2"/>
    <w:rsid w:val="00243E9D"/>
    <w:rsid w:val="002F53C6"/>
    <w:rsid w:val="0030468D"/>
    <w:rsid w:val="003153A4"/>
    <w:rsid w:val="003C03A1"/>
    <w:rsid w:val="003C64B4"/>
    <w:rsid w:val="00406E3E"/>
    <w:rsid w:val="00412347"/>
    <w:rsid w:val="004506C8"/>
    <w:rsid w:val="00450E8A"/>
    <w:rsid w:val="00567EB6"/>
    <w:rsid w:val="005A7B15"/>
    <w:rsid w:val="005B0926"/>
    <w:rsid w:val="005F6456"/>
    <w:rsid w:val="0061512B"/>
    <w:rsid w:val="0065003D"/>
    <w:rsid w:val="00674DD0"/>
    <w:rsid w:val="006C3CC5"/>
    <w:rsid w:val="00710346"/>
    <w:rsid w:val="007260AD"/>
    <w:rsid w:val="007F2C3B"/>
    <w:rsid w:val="00924B74"/>
    <w:rsid w:val="009319ED"/>
    <w:rsid w:val="00963B51"/>
    <w:rsid w:val="00A71FD4"/>
    <w:rsid w:val="00AD24FE"/>
    <w:rsid w:val="00AE419F"/>
    <w:rsid w:val="00B53C2F"/>
    <w:rsid w:val="00B810A8"/>
    <w:rsid w:val="00B819EA"/>
    <w:rsid w:val="00BA0BB5"/>
    <w:rsid w:val="00BB2A4B"/>
    <w:rsid w:val="00C325CE"/>
    <w:rsid w:val="00CA01AF"/>
    <w:rsid w:val="00CE756E"/>
    <w:rsid w:val="00CF528B"/>
    <w:rsid w:val="00CF57DE"/>
    <w:rsid w:val="00D33844"/>
    <w:rsid w:val="00D4759C"/>
    <w:rsid w:val="00D96D04"/>
    <w:rsid w:val="00DD7C11"/>
    <w:rsid w:val="00E67A80"/>
    <w:rsid w:val="00ED5944"/>
    <w:rsid w:val="00F07C73"/>
    <w:rsid w:val="00F11863"/>
    <w:rsid w:val="00F24FE1"/>
    <w:rsid w:val="00F96426"/>
    <w:rsid w:val="00F9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3C6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3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3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3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3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3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3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3C6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3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53C6"/>
    <w:pPr>
      <w:ind w:left="720"/>
      <w:contextualSpacing/>
    </w:pPr>
    <w:rPr>
      <w:rFonts w:eastAsiaTheme="minorHAnsi"/>
    </w:rPr>
  </w:style>
  <w:style w:type="character" w:styleId="Wyrnienieintensywne">
    <w:name w:val="Intense Emphasis"/>
    <w:basedOn w:val="Domylnaczcionkaakapitu"/>
    <w:uiPriority w:val="21"/>
    <w:qFormat/>
    <w:rsid w:val="002F53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3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3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6C8"/>
    <w:rPr>
      <w:rFonts w:eastAsiaTheme="minorEastAsia"/>
    </w:rPr>
  </w:style>
  <w:style w:type="paragraph" w:styleId="Stopka">
    <w:name w:val="footer"/>
    <w:basedOn w:val="Normalny"/>
    <w:link w:val="StopkaZnak"/>
    <w:uiPriority w:val="99"/>
    <w:semiHidden/>
    <w:unhideWhenUsed/>
    <w:rsid w:val="00450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06C8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6C8"/>
    <w:rPr>
      <w:rFonts w:ascii="Tahoma" w:eastAsiaTheme="minorEastAsi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5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C11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C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2FF6E6-FC80-4A87-9DF5-4BCD9A850872}">
  <we:reference id="wa200005669" version="2.0.0.0" store="pl-PL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8F5F4-CD3B-4EB4-877C-198C2871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Jurczyszyn</dc:creator>
  <cp:lastModifiedBy>edu.jurczyszyn@vp.pl</cp:lastModifiedBy>
  <cp:revision>5</cp:revision>
  <cp:lastPrinted>2024-11-18T09:59:00Z</cp:lastPrinted>
  <dcterms:created xsi:type="dcterms:W3CDTF">2024-11-17T10:15:00Z</dcterms:created>
  <dcterms:modified xsi:type="dcterms:W3CDTF">2024-11-18T09:59:00Z</dcterms:modified>
</cp:coreProperties>
</file>